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96C235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4305619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60290F" w:rsidRPr="00FA4FBF">
        <w:rPr>
          <w:rFonts w:ascii="Arial" w:hAnsi="Arial" w:cs="Arial"/>
          <w:b/>
        </w:rPr>
        <w:t>II/</w:t>
      </w:r>
      <w:r w:rsidR="0060290F">
        <w:rPr>
          <w:rFonts w:ascii="Arial" w:hAnsi="Arial" w:cs="Arial"/>
          <w:b/>
        </w:rPr>
        <w:t>353 Žďár nad Sázavou – ul. Jihlavská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0043D98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60290F">
        <w:rPr>
          <w:rFonts w:ascii="Arial" w:eastAsia="MS Mincho" w:hAnsi="Arial" w:cs="Arial"/>
        </w:rPr>
        <w:t>Daniel Blaha, Ing. Stanislav Juránek</w:t>
      </w:r>
    </w:p>
    <w:p w14:paraId="75051171" w14:textId="170411A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5E7B1C40" w14:textId="55F21414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627F0D">
        <w:rPr>
          <w:rFonts w:ascii="Arial" w:hAnsi="Arial" w:cs="Arial"/>
          <w:bCs/>
          <w:lang w:eastAsia="cs-CZ"/>
        </w:rPr>
        <w:t>4 200</w:t>
      </w:r>
      <w:r w:rsidR="008A7B4D" w:rsidRPr="00627F0D">
        <w:rPr>
          <w:rFonts w:ascii="Arial" w:hAnsi="Arial" w:cs="Arial"/>
          <w:bCs/>
          <w:lang w:eastAsia="cs-CZ"/>
        </w:rPr>
        <w:t> </w:t>
      </w:r>
      <w:r w:rsidR="00627F0D">
        <w:rPr>
          <w:rFonts w:ascii="Arial" w:hAnsi="Arial" w:cs="Arial"/>
          <w:bCs/>
          <w:lang w:eastAsia="cs-CZ"/>
        </w:rPr>
        <w:t>134</w:t>
      </w:r>
      <w:r w:rsidR="008A7B4D" w:rsidRPr="00627F0D">
        <w:rPr>
          <w:rFonts w:ascii="Arial" w:hAnsi="Arial" w:cs="Arial"/>
          <w:bCs/>
          <w:lang w:eastAsia="cs-CZ"/>
        </w:rPr>
        <w:t xml:space="preserve"> </w:t>
      </w:r>
      <w:r w:rsidR="00627F0D">
        <w:rPr>
          <w:rFonts w:ascii="Arial" w:hAnsi="Arial" w:cs="Arial"/>
          <w:bCs/>
          <w:lang w:eastAsia="cs-CZ"/>
        </w:rPr>
        <w:t>239</w:t>
      </w:r>
      <w:r w:rsidR="002467ED" w:rsidRPr="00627F0D">
        <w:rPr>
          <w:rFonts w:ascii="Arial" w:hAnsi="Arial" w:cs="Arial"/>
          <w:bCs/>
          <w:lang w:eastAsia="cs-CZ"/>
        </w:rPr>
        <w:t xml:space="preserve"> </w:t>
      </w:r>
      <w:r w:rsidR="001D5E92" w:rsidRPr="00627F0D">
        <w:rPr>
          <w:rFonts w:ascii="Arial" w:hAnsi="Arial" w:cs="Arial"/>
          <w:bCs/>
          <w:lang w:eastAsia="cs-CZ"/>
        </w:rPr>
        <w:t>/</w:t>
      </w:r>
      <w:r w:rsidR="002467ED" w:rsidRPr="00627F0D">
        <w:rPr>
          <w:rFonts w:ascii="Arial" w:hAnsi="Arial" w:cs="Arial"/>
          <w:bCs/>
          <w:lang w:eastAsia="cs-CZ"/>
        </w:rPr>
        <w:t xml:space="preserve"> </w:t>
      </w:r>
      <w:r w:rsidR="001D5E92" w:rsidRPr="00627F0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646E8772" w14:textId="77777777" w:rsidR="004A1345" w:rsidRDefault="004A1345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5379433" w14:textId="3917E30F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FF4B6F5" w14:textId="3AC45556" w:rsidR="00286784" w:rsidRPr="009C4510" w:rsidRDefault="00D96E79" w:rsidP="009C4510">
      <w:pPr>
        <w:pStyle w:val="Zkladntextodsazen21"/>
        <w:numPr>
          <w:ilvl w:val="1"/>
          <w:numId w:val="6"/>
        </w:numPr>
        <w:rPr>
          <w:rFonts w:ascii="Arial" w:hAnsi="Arial" w:cs="Arial"/>
          <w:spacing w:val="-4"/>
          <w:sz w:val="22"/>
        </w:rPr>
      </w:pPr>
      <w:r w:rsidRPr="009C4510">
        <w:rPr>
          <w:rFonts w:ascii="Arial" w:hAnsi="Arial" w:cs="Arial"/>
          <w:spacing w:val="-4"/>
          <w:sz w:val="22"/>
        </w:rPr>
        <w:t>Předmětem</w:t>
      </w:r>
      <w:r w:rsidR="00AF208A" w:rsidRPr="009C4510">
        <w:rPr>
          <w:rFonts w:ascii="Arial" w:hAnsi="Arial" w:cs="Arial"/>
          <w:spacing w:val="-4"/>
          <w:sz w:val="22"/>
        </w:rPr>
        <w:t xml:space="preserve"> smlouvy</w:t>
      </w:r>
      <w:r w:rsidRPr="009C4510">
        <w:rPr>
          <w:rFonts w:ascii="Arial" w:hAnsi="Arial" w:cs="Arial"/>
          <w:spacing w:val="-4"/>
          <w:sz w:val="22"/>
        </w:rPr>
        <w:t xml:space="preserve"> </w:t>
      </w:r>
      <w:r w:rsidR="0060290F" w:rsidRPr="009C4510">
        <w:rPr>
          <w:rFonts w:ascii="Arial" w:hAnsi="Arial" w:cs="Arial"/>
          <w:spacing w:val="-4"/>
          <w:sz w:val="22"/>
        </w:rPr>
        <w:t xml:space="preserve">je kompletní zhotovení stavby „II/353 Žďár nad Sázavou – ul. Jihlavská“ </w:t>
      </w:r>
      <w:r w:rsidR="003B5CF3" w:rsidRPr="009C4510">
        <w:rPr>
          <w:rFonts w:ascii="Arial" w:hAnsi="Arial" w:cs="Arial"/>
          <w:spacing w:val="-4"/>
          <w:sz w:val="22"/>
        </w:rPr>
        <w:t>(součást projektu II/353 Stáj – Zhoř, 2. stavba)</w:t>
      </w:r>
      <w:r w:rsidR="00BC385E" w:rsidRPr="009C4510">
        <w:rPr>
          <w:rFonts w:ascii="Arial" w:hAnsi="Arial" w:cs="Arial"/>
          <w:spacing w:val="-4"/>
          <w:sz w:val="22"/>
        </w:rPr>
        <w:t xml:space="preserve"> </w:t>
      </w:r>
      <w:r w:rsidR="00A05F13" w:rsidRPr="009C4510">
        <w:rPr>
          <w:rFonts w:ascii="Arial" w:hAnsi="Arial" w:cs="Arial"/>
          <w:spacing w:val="-4"/>
          <w:sz w:val="22"/>
        </w:rPr>
        <w:t>(dále též „dílo“</w:t>
      </w:r>
      <w:r w:rsidR="003F08CC" w:rsidRPr="009C4510">
        <w:rPr>
          <w:rFonts w:ascii="Arial" w:hAnsi="Arial" w:cs="Arial"/>
          <w:spacing w:val="-4"/>
          <w:sz w:val="22"/>
        </w:rPr>
        <w:t xml:space="preserve"> nebo „stavba“</w:t>
      </w:r>
      <w:r w:rsidR="00A05F13" w:rsidRPr="009C4510">
        <w:rPr>
          <w:rFonts w:ascii="Arial" w:hAnsi="Arial" w:cs="Arial"/>
          <w:spacing w:val="-4"/>
          <w:sz w:val="22"/>
        </w:rPr>
        <w:t xml:space="preserve">) </w:t>
      </w:r>
      <w:r w:rsidR="00BC385E" w:rsidRPr="009C4510">
        <w:rPr>
          <w:rFonts w:ascii="Arial" w:hAnsi="Arial" w:cs="Arial"/>
          <w:spacing w:val="-4"/>
          <w:sz w:val="22"/>
        </w:rPr>
        <w:t>zhotovitelem</w:t>
      </w:r>
      <w:r w:rsidR="00CC4FFF" w:rsidRPr="009C4510">
        <w:rPr>
          <w:rFonts w:ascii="Arial" w:hAnsi="Arial" w:cs="Arial"/>
          <w:spacing w:val="-4"/>
          <w:sz w:val="22"/>
        </w:rPr>
        <w:t>.</w:t>
      </w:r>
      <w:r w:rsidR="00286784" w:rsidRPr="009C4510">
        <w:rPr>
          <w:rFonts w:ascii="Arial" w:hAnsi="Arial" w:cs="Arial"/>
          <w:spacing w:val="-4"/>
          <w:sz w:val="22"/>
        </w:rPr>
        <w:t xml:space="preserve"> Jedná se o rekonstrukci silnice II/353 na vymezeném úseku ul. Jihlavské, Žďár nad Sázavou, délky 531,36 m spojenou s rekonstrukcí mostu přes vlečku ev. č. 353–019 a mostu přes trať ČD ev. č. 353-018 - 1. fáze (práce provedené bez nutností výluk).</w:t>
      </w:r>
    </w:p>
    <w:p w14:paraId="59F94242" w14:textId="78D411F4" w:rsidR="00286784" w:rsidRDefault="00286784" w:rsidP="00286784">
      <w:pPr>
        <w:spacing w:line="264" w:lineRule="auto"/>
        <w:jc w:val="both"/>
        <w:rPr>
          <w:rFonts w:ascii="Arial" w:eastAsia="MS Mincho" w:hAnsi="Arial" w:cs="Arial"/>
        </w:rPr>
      </w:pPr>
    </w:p>
    <w:p w14:paraId="0D49F923" w14:textId="77777777" w:rsidR="00286784" w:rsidRDefault="00286784" w:rsidP="00286784">
      <w:pPr>
        <w:spacing w:line="264" w:lineRule="auto"/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 xml:space="preserve">Zadavatel č. 1 si vyhrazuje, v souladu s ust. § 100, odst. 1 ZZVZ, rozšířit předmět plnění o SO 201 Most ev. č. 353-018 -  </w:t>
      </w:r>
      <w:r w:rsidRPr="00A02587">
        <w:rPr>
          <w:rFonts w:ascii="Arial" w:eastAsia="MS Mincho" w:hAnsi="Arial" w:cs="Arial"/>
        </w:rPr>
        <w:t xml:space="preserve">2. </w:t>
      </w:r>
      <w:r>
        <w:rPr>
          <w:rFonts w:ascii="Arial" w:eastAsia="MS Mincho" w:hAnsi="Arial" w:cs="Arial"/>
        </w:rPr>
        <w:t>FÁZE</w:t>
      </w:r>
      <w:r w:rsidRPr="00A02587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 xml:space="preserve">a to v případě, že se </w:t>
      </w:r>
      <w:r w:rsidRPr="00A02587">
        <w:rPr>
          <w:rFonts w:ascii="Arial" w:eastAsia="MS Mincho" w:hAnsi="Arial" w:cs="Arial"/>
        </w:rPr>
        <w:t>vybran</w:t>
      </w:r>
      <w:r>
        <w:rPr>
          <w:rFonts w:ascii="Arial" w:eastAsia="MS Mincho" w:hAnsi="Arial" w:cs="Arial"/>
        </w:rPr>
        <w:t>ému</w:t>
      </w:r>
      <w:r w:rsidRPr="00A02587">
        <w:rPr>
          <w:rFonts w:ascii="Arial" w:eastAsia="MS Mincho" w:hAnsi="Arial" w:cs="Arial"/>
        </w:rPr>
        <w:t xml:space="preserve"> zhotovitel</w:t>
      </w:r>
      <w:r>
        <w:rPr>
          <w:rFonts w:ascii="Arial" w:eastAsia="MS Mincho" w:hAnsi="Arial" w:cs="Arial"/>
        </w:rPr>
        <w:t>i podaří</w:t>
      </w:r>
      <w:r w:rsidRPr="00A02587">
        <w:rPr>
          <w:rFonts w:ascii="Arial" w:eastAsia="MS Mincho" w:hAnsi="Arial" w:cs="Arial"/>
        </w:rPr>
        <w:t xml:space="preserve"> zajist</w:t>
      </w:r>
      <w:r>
        <w:rPr>
          <w:rFonts w:ascii="Arial" w:eastAsia="MS Mincho" w:hAnsi="Arial" w:cs="Arial"/>
        </w:rPr>
        <w:t>it</w:t>
      </w:r>
      <w:r w:rsidRPr="00A02587">
        <w:rPr>
          <w:rFonts w:ascii="Arial" w:eastAsia="MS Mincho" w:hAnsi="Arial" w:cs="Arial"/>
        </w:rPr>
        <w:t xml:space="preserve"> výluky</w:t>
      </w:r>
      <w:r>
        <w:rPr>
          <w:rFonts w:ascii="Arial" w:eastAsia="MS Mincho" w:hAnsi="Arial" w:cs="Arial"/>
        </w:rPr>
        <w:t xml:space="preserve"> </w:t>
      </w:r>
      <w:r w:rsidRPr="00CF37DE">
        <w:rPr>
          <w:rFonts w:ascii="Arial" w:eastAsia="MS Mincho" w:hAnsi="Arial" w:cs="Arial"/>
        </w:rPr>
        <w:t>od Správy železnic a. s.</w:t>
      </w:r>
      <w:r>
        <w:rPr>
          <w:rFonts w:ascii="Arial" w:eastAsia="MS Mincho" w:hAnsi="Arial" w:cs="Arial"/>
        </w:rPr>
        <w:t>.</w:t>
      </w:r>
      <w:r w:rsidRPr="00A02587">
        <w:rPr>
          <w:rFonts w:ascii="Arial" w:eastAsia="MS Mincho" w:hAnsi="Arial" w:cs="Arial"/>
        </w:rPr>
        <w:t xml:space="preserve"> V případě nemožnosti zajištění výluk nebude fáze č. 2 u tohoto SO realizována. </w:t>
      </w:r>
      <w:r>
        <w:rPr>
          <w:rFonts w:ascii="Arial" w:eastAsia="MS Mincho" w:hAnsi="Arial" w:cs="Arial"/>
        </w:rPr>
        <w:t>P</w:t>
      </w:r>
      <w:r>
        <w:rPr>
          <w:rFonts w:ascii="Arial" w:hAnsi="Arial" w:cs="Arial"/>
        </w:rPr>
        <w:t>ředpokládaná hodnota tohoto SO byla stanovena zpracovatelem PD na 2 144 381,40 Kč bez DPH.</w:t>
      </w:r>
    </w:p>
    <w:p w14:paraId="6F2C206D" w14:textId="77777777" w:rsidR="00286784" w:rsidRDefault="00286784" w:rsidP="00286784">
      <w:pPr>
        <w:spacing w:line="264" w:lineRule="auto"/>
        <w:jc w:val="both"/>
        <w:rPr>
          <w:rFonts w:ascii="Arial" w:hAnsi="Arial" w:cs="Arial"/>
        </w:rPr>
      </w:pPr>
      <w:r w:rsidRPr="00A02587">
        <w:rPr>
          <w:rFonts w:ascii="Arial" w:eastAsia="MS Mincho" w:hAnsi="Arial" w:cs="Arial"/>
        </w:rPr>
        <w:lastRenderedPageBreak/>
        <w:t xml:space="preserve">Podrobný popis 1. a 2. fáze SO 201 je uveden v projektové dokumentaci ve stupni PDPS </w:t>
      </w:r>
      <w:r w:rsidRPr="00A02587">
        <w:rPr>
          <w:rFonts w:ascii="Arial" w:hAnsi="Arial" w:cs="Arial"/>
        </w:rPr>
        <w:t xml:space="preserve">II/353 Žďár nad Sázavou – ul. Jihlavská. </w:t>
      </w:r>
    </w:p>
    <w:p w14:paraId="7AC1B4C6" w14:textId="77777777" w:rsidR="00286784" w:rsidRDefault="00286784" w:rsidP="00286784">
      <w:pPr>
        <w:spacing w:line="264" w:lineRule="auto"/>
        <w:jc w:val="both"/>
        <w:rPr>
          <w:rFonts w:ascii="Arial" w:eastAsia="MS Mincho" w:hAnsi="Arial" w:cs="Arial"/>
        </w:rPr>
      </w:pPr>
    </w:p>
    <w:p w14:paraId="45BC1819" w14:textId="6C796522" w:rsidR="00461095" w:rsidRDefault="00461095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0B4814">
        <w:rPr>
          <w:rFonts w:ascii="Arial" w:hAnsi="Arial" w:cs="Arial"/>
          <w:sz w:val="22"/>
        </w:rPr>
        <w:t>Stavba bude realizována dle projektové dokumentace „II/</w:t>
      </w:r>
      <w:r w:rsidR="000B4814">
        <w:rPr>
          <w:rFonts w:ascii="Arial" w:hAnsi="Arial" w:cs="Arial"/>
          <w:sz w:val="22"/>
        </w:rPr>
        <w:t>353 Žďár nad Sázavou – ul. Jihlavská</w:t>
      </w:r>
      <w:r w:rsidRPr="000B4814">
        <w:rPr>
          <w:rFonts w:ascii="Arial" w:hAnsi="Arial" w:cs="Arial"/>
          <w:sz w:val="22"/>
        </w:rPr>
        <w:t>“ vypracované ve stupni</w:t>
      </w:r>
      <w:r w:rsidRPr="001E2C29">
        <w:rPr>
          <w:rFonts w:ascii="Arial" w:hAnsi="Arial" w:cs="Arial"/>
          <w:sz w:val="22"/>
        </w:rPr>
        <w:t xml:space="preserve">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vydání</w:t>
      </w:r>
      <w:r w:rsidR="000B4814">
        <w:rPr>
          <w:rFonts w:ascii="Arial" w:hAnsi="Arial" w:cs="Arial"/>
          <w:sz w:val="22"/>
        </w:rPr>
        <w:t xml:space="preserve"> společného </w:t>
      </w:r>
      <w:r w:rsidR="00D36332">
        <w:rPr>
          <w:rFonts w:ascii="Arial" w:hAnsi="Arial" w:cs="Arial"/>
          <w:sz w:val="22"/>
        </w:rPr>
        <w:t xml:space="preserve">povolení v </w:t>
      </w:r>
      <w:r w:rsidR="000B4814">
        <w:rPr>
          <w:rFonts w:ascii="Arial" w:hAnsi="Arial" w:cs="Arial"/>
          <w:sz w:val="22"/>
        </w:rPr>
        <w:t>2020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„D</w:t>
      </w:r>
      <w:r w:rsidR="000B4814">
        <w:rPr>
          <w:rFonts w:ascii="Arial" w:hAnsi="Arial" w:cs="Arial"/>
          <w:sz w:val="22"/>
        </w:rPr>
        <w:t>U</w:t>
      </w:r>
      <w:r w:rsidR="00D36332">
        <w:rPr>
          <w:rFonts w:ascii="Arial" w:hAnsi="Arial" w:cs="Arial"/>
          <w:sz w:val="22"/>
        </w:rPr>
        <w:t>SP“)</w:t>
      </w:r>
      <w:r>
        <w:rPr>
          <w:rFonts w:ascii="Arial" w:hAnsi="Arial" w:cs="Arial"/>
          <w:sz w:val="22"/>
        </w:rPr>
        <w:t xml:space="preserve"> a </w:t>
      </w:r>
      <w:r w:rsidR="003F2B43" w:rsidRPr="001A24DB">
        <w:rPr>
          <w:rFonts w:ascii="Arial" w:hAnsi="Arial" w:cs="Arial"/>
          <w:color w:val="000000"/>
          <w:sz w:val="22"/>
        </w:rPr>
        <w:t>projektov</w:t>
      </w:r>
      <w:r w:rsidR="003F2B43">
        <w:rPr>
          <w:rFonts w:ascii="Arial" w:hAnsi="Arial" w:cs="Arial"/>
          <w:color w:val="000000"/>
          <w:sz w:val="22"/>
        </w:rPr>
        <w:t>é</w:t>
      </w:r>
      <w:r w:rsidR="003F2B43" w:rsidRPr="001A24DB">
        <w:rPr>
          <w:rFonts w:ascii="Arial" w:hAnsi="Arial" w:cs="Arial"/>
          <w:color w:val="000000"/>
          <w:sz w:val="22"/>
        </w:rPr>
        <w:t xml:space="preserve"> dokumentace pro provedení stavby</w:t>
      </w:r>
      <w:r w:rsidR="003F2B43">
        <w:rPr>
          <w:rFonts w:ascii="Arial" w:hAnsi="Arial" w:cs="Arial"/>
          <w:sz w:val="22"/>
        </w:rPr>
        <w:t xml:space="preserve"> </w:t>
      </w:r>
      <w:r w:rsidR="00D36332">
        <w:rPr>
          <w:rFonts w:ascii="Arial" w:hAnsi="Arial" w:cs="Arial"/>
          <w:sz w:val="22"/>
        </w:rPr>
        <w:t xml:space="preserve">v </w:t>
      </w:r>
      <w:r w:rsidR="000B4814">
        <w:rPr>
          <w:rFonts w:ascii="Arial" w:hAnsi="Arial" w:cs="Arial"/>
          <w:sz w:val="22"/>
        </w:rPr>
        <w:t>09/2020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„PDPS“)</w:t>
      </w:r>
      <w:r w:rsidRPr="001E2C29">
        <w:rPr>
          <w:rFonts w:ascii="Arial" w:hAnsi="Arial" w:cs="Arial"/>
          <w:sz w:val="22"/>
        </w:rPr>
        <w:t xml:space="preserve"> společností </w:t>
      </w:r>
      <w:r>
        <w:rPr>
          <w:rFonts w:ascii="Arial" w:hAnsi="Arial" w:cs="Arial"/>
          <w:sz w:val="22"/>
        </w:rPr>
        <w:t>Dopravoprojekt</w:t>
      </w:r>
      <w:r w:rsidRPr="001E2C2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Ostrava </w:t>
      </w:r>
      <w:r w:rsidRPr="001E2C29">
        <w:rPr>
          <w:rFonts w:ascii="Arial" w:hAnsi="Arial" w:cs="Arial"/>
          <w:sz w:val="22"/>
        </w:rPr>
        <w:t>a.s.</w:t>
      </w:r>
      <w:r w:rsidR="003F08CC">
        <w:rPr>
          <w:rFonts w:ascii="Arial" w:eastAsia="MS Mincho" w:hAnsi="Arial" w:cs="Arial"/>
          <w:sz w:val="22"/>
        </w:rPr>
        <w:t xml:space="preserve"> Masarykovo náměstí 5/5, Moravská Ostrava, 702 00 Ostrava, IČO 42767377.</w:t>
      </w:r>
      <w:r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7F4B2221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</w:t>
      </w:r>
      <w:r w:rsidR="000B4814">
        <w:rPr>
          <w:rFonts w:ascii="Arial" w:hAnsi="Arial" w:cs="Arial"/>
          <w:spacing w:val="-2"/>
          <w:sz w:val="22"/>
        </w:rPr>
        <w:t xml:space="preserve">olení uzavírky na silnici II/353, </w:t>
      </w:r>
      <w:r>
        <w:rPr>
          <w:rFonts w:ascii="Arial" w:hAnsi="Arial" w:cs="Arial"/>
          <w:spacing w:val="-2"/>
          <w:sz w:val="22"/>
        </w:rPr>
        <w:t>výluky na železniční trati,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5929F2A9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DB0E83">
        <w:rPr>
          <w:rFonts w:ascii="Arial" w:hAnsi="Arial" w:cs="Arial"/>
        </w:rPr>
        <w:t>Pokládka obrusné vrstvy bude provedena vcelku bez středové spáry.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CF5995F" w14:textId="77777777" w:rsidR="006C365E" w:rsidRPr="008B3D7D" w:rsidRDefault="006C365E" w:rsidP="006C365E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8B3D7D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7C2FD0">
        <w:rPr>
          <w:rFonts w:ascii="Arial" w:hAnsi="Arial" w:cs="Arial"/>
          <w:b/>
          <w:szCs w:val="20"/>
          <w:lang w:eastAsia="ar-SA"/>
        </w:rPr>
        <w:t>stavby:</w:t>
      </w:r>
    </w:p>
    <w:p w14:paraId="5509AB93" w14:textId="77777777" w:rsidR="006C365E" w:rsidRPr="007C2FD0" w:rsidRDefault="006C365E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>SO 000 – Vedlejší rozpočtové náklady</w:t>
      </w:r>
    </w:p>
    <w:p w14:paraId="6F080CFA" w14:textId="77777777" w:rsidR="006C365E" w:rsidRPr="007C2FD0" w:rsidRDefault="006C365E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 xml:space="preserve">SO 101 – Silnice II/353, ul. Jihlavská </w:t>
      </w:r>
    </w:p>
    <w:p w14:paraId="22E6C636" w14:textId="77777777" w:rsidR="006C365E" w:rsidRPr="007C2FD0" w:rsidRDefault="006C365E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>SO 201 – Most ev. č. 353-018 – 1. fáze</w:t>
      </w:r>
    </w:p>
    <w:p w14:paraId="0D4CEF49" w14:textId="77777777" w:rsidR="006C365E" w:rsidRPr="007C2FD0" w:rsidRDefault="006C365E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>SO 202 – Most ev. č. 353-019</w:t>
      </w:r>
    </w:p>
    <w:p w14:paraId="5B84780B" w14:textId="77777777" w:rsidR="006C365E" w:rsidRPr="007C2FD0" w:rsidRDefault="006C365E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 xml:space="preserve">SO 351 – Úprava vodovodu </w:t>
      </w:r>
    </w:p>
    <w:p w14:paraId="03FE2481" w14:textId="77777777" w:rsidR="006C365E" w:rsidRPr="007C2FD0" w:rsidRDefault="006C365E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 xml:space="preserve">SO 431 – Přeložka veřejného osvětlení </w:t>
      </w:r>
    </w:p>
    <w:p w14:paraId="47CB088F" w14:textId="7FFE8D7C" w:rsidR="006C365E" w:rsidRDefault="006C365E" w:rsidP="006C365E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7C2FD0">
        <w:rPr>
          <w:rFonts w:ascii="Arial" w:hAnsi="Arial" w:cs="Arial"/>
          <w:szCs w:val="20"/>
          <w:lang w:eastAsia="ar-SA"/>
        </w:rPr>
        <w:t xml:space="preserve">SO 441 – Přeložka kabelů Cetin – </w:t>
      </w:r>
      <w:r w:rsidRPr="006C365E">
        <w:rPr>
          <w:rFonts w:ascii="Arial" w:hAnsi="Arial" w:cs="Arial"/>
          <w:b/>
          <w:szCs w:val="20"/>
          <w:lang w:eastAsia="ar-SA"/>
        </w:rPr>
        <w:t>není předmětem výběrového řízení</w:t>
      </w:r>
    </w:p>
    <w:p w14:paraId="6386BB4A" w14:textId="05B50C9E" w:rsidR="00286784" w:rsidRDefault="00286784" w:rsidP="006C365E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1BED57F0" w14:textId="77777777" w:rsidR="00286784" w:rsidRPr="005706F5" w:rsidRDefault="00286784" w:rsidP="00286784">
      <w:pPr>
        <w:suppressAutoHyphens/>
        <w:spacing w:line="264" w:lineRule="auto"/>
        <w:jc w:val="both"/>
        <w:rPr>
          <w:rFonts w:ascii="Arial" w:hAnsi="Arial" w:cs="Arial"/>
          <w:i/>
          <w:szCs w:val="20"/>
          <w:lang w:eastAsia="ar-SA"/>
        </w:rPr>
      </w:pPr>
      <w:r w:rsidRPr="005706F5">
        <w:rPr>
          <w:rFonts w:ascii="Arial" w:hAnsi="Arial" w:cs="Arial"/>
          <w:i/>
          <w:szCs w:val="20"/>
          <w:lang w:eastAsia="ar-SA"/>
        </w:rPr>
        <w:t>SO 201 – Most ev. č. 353-018 – 2. fáze (pouze v případě zajištění výluk vybraným dodavatelem)</w:t>
      </w:r>
    </w:p>
    <w:p w14:paraId="0DB1AFC4" w14:textId="77777777" w:rsidR="00286784" w:rsidRDefault="00286784" w:rsidP="006C365E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27EF8D91" w14:textId="77777777" w:rsidR="00024ADC" w:rsidRDefault="00024ADC" w:rsidP="00024ADC">
      <w:pPr>
        <w:tabs>
          <w:tab w:val="right" w:pos="6804"/>
        </w:tabs>
        <w:spacing w:before="120"/>
        <w:jc w:val="both"/>
        <w:rPr>
          <w:rFonts w:ascii="Arial" w:hAnsi="Arial" w:cs="Arial"/>
          <w:spacing w:val="-4"/>
        </w:rPr>
      </w:pPr>
      <w:r w:rsidRPr="004A21DE">
        <w:rPr>
          <w:rFonts w:ascii="Arial" w:hAnsi="Arial" w:cs="Arial"/>
          <w:spacing w:val="6"/>
        </w:rPr>
        <w:t xml:space="preserve">Realizace stavby si vyžádá dopravní opatření s omezením a </w:t>
      </w:r>
      <w:r>
        <w:rPr>
          <w:rFonts w:ascii="Arial" w:hAnsi="Arial" w:cs="Arial"/>
          <w:spacing w:val="6"/>
        </w:rPr>
        <w:t>vyloučením veřejného provozu (pokládka asfaltové obrusné vrstvy a vymezené práce při opravě mostů)</w:t>
      </w:r>
      <w:r>
        <w:rPr>
          <w:rFonts w:ascii="Arial" w:hAnsi="Arial" w:cs="Arial"/>
          <w:spacing w:val="2"/>
        </w:rPr>
        <w:t>. V PD jsou popsány jednotlivé etapy realizace. S</w:t>
      </w:r>
      <w:r w:rsidRPr="00E34221">
        <w:rPr>
          <w:rFonts w:ascii="Arial" w:hAnsi="Arial" w:cs="Arial"/>
          <w:spacing w:val="2"/>
        </w:rPr>
        <w:t xml:space="preserve">tavba bude realizována </w:t>
      </w:r>
      <w:r>
        <w:rPr>
          <w:rFonts w:ascii="Arial" w:hAnsi="Arial" w:cs="Arial"/>
          <w:spacing w:val="2"/>
        </w:rPr>
        <w:t>za vyloučení nákladní dopravy</w:t>
      </w:r>
      <w:r w:rsidRPr="00E34221">
        <w:rPr>
          <w:rFonts w:ascii="Arial" w:hAnsi="Arial" w:cs="Arial"/>
          <w:spacing w:val="2"/>
        </w:rPr>
        <w:t>. Během realizace stavby bude</w:t>
      </w:r>
      <w:r>
        <w:rPr>
          <w:rFonts w:ascii="Arial" w:hAnsi="Arial" w:cs="Arial"/>
          <w:spacing w:val="-4"/>
        </w:rPr>
        <w:t xml:space="preserve">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</w:rPr>
        <w:t xml:space="preserve">nemovitostí bude umožněn přístup. </w:t>
      </w:r>
      <w:r>
        <w:rPr>
          <w:rFonts w:ascii="Arial" w:hAnsi="Arial" w:cs="Arial"/>
          <w:spacing w:val="-6"/>
        </w:rPr>
        <w:t>Vybraný dodavatel</w:t>
      </w:r>
      <w:r w:rsidRPr="00E34221">
        <w:rPr>
          <w:rFonts w:ascii="Arial" w:hAnsi="Arial" w:cs="Arial"/>
          <w:spacing w:val="-6"/>
        </w:rPr>
        <w:t xml:space="preserve"> seznámí, způsobem v místě obvykl</w:t>
      </w:r>
      <w:r>
        <w:rPr>
          <w:rFonts w:ascii="Arial" w:hAnsi="Arial" w:cs="Arial"/>
          <w:spacing w:val="-6"/>
        </w:rPr>
        <w:t>é</w:t>
      </w:r>
      <w:r w:rsidRPr="00E34221">
        <w:rPr>
          <w:rFonts w:ascii="Arial" w:hAnsi="Arial" w:cs="Arial"/>
          <w:spacing w:val="-6"/>
        </w:rPr>
        <w:t>m, v dostatečném</w:t>
      </w:r>
      <w:r>
        <w:rPr>
          <w:rFonts w:ascii="Arial" w:hAnsi="Arial" w:cs="Arial"/>
          <w:spacing w:val="-4"/>
        </w:rPr>
        <w:t xml:space="preserve"> časovém předstihu, vlastníky dotčených nemovitostí v předmětném úseku stavby s řešením provozu v době uzavírky. </w:t>
      </w:r>
    </w:p>
    <w:p w14:paraId="2C16BBAF" w14:textId="77777777" w:rsidR="00024ADC" w:rsidRDefault="00024ADC" w:rsidP="00024ADC">
      <w:pPr>
        <w:tabs>
          <w:tab w:val="right" w:pos="6804"/>
        </w:tabs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Během výstavby je třeba zajistit alespoň provizorní vjezdy do průmyslových areálů v závislosti na postupu výstavby.</w:t>
      </w:r>
    </w:p>
    <w:p w14:paraId="08375088" w14:textId="77777777" w:rsidR="00024ADC" w:rsidRPr="007C2FD0" w:rsidRDefault="00024ADC" w:rsidP="006C365E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5749938E" w14:textId="1DF84DBA" w:rsidR="006560BA" w:rsidRPr="00EE48BB" w:rsidRDefault="006560BA" w:rsidP="00F822FB">
      <w:pPr>
        <w:pStyle w:val="Bntext2"/>
        <w:spacing w:before="60"/>
        <w:ind w:left="284" w:hanging="142"/>
      </w:pPr>
      <w:r w:rsidRPr="00053D9A">
        <w:t>- zajištění povolení výluk n</w:t>
      </w:r>
      <w:r w:rsidR="00024ADC" w:rsidRPr="00053D9A">
        <w:t xml:space="preserve">a železniční trati 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lastRenderedPageBreak/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5A1566AD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F90164"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lastRenderedPageBreak/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1A8CBA36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286784">
        <w:rPr>
          <w:rFonts w:ascii="Arial" w:hAnsi="Arial" w:cs="Arial"/>
          <w:b w:val="0"/>
          <w:bCs w:val="0"/>
          <w:sz w:val="22"/>
          <w:szCs w:val="22"/>
          <w:lang w:val="cs-CZ"/>
        </w:rPr>
        <w:t>04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286784">
        <w:rPr>
          <w:rFonts w:ascii="Arial" w:hAnsi="Arial" w:cs="Arial"/>
          <w:b w:val="0"/>
          <w:bCs w:val="0"/>
          <w:sz w:val="22"/>
          <w:szCs w:val="22"/>
          <w:lang w:val="cs-CZ"/>
        </w:rPr>
        <w:t>22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4CD4CAB3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053D9A">
        <w:rPr>
          <w:rFonts w:ascii="Arial" w:hAnsi="Arial" w:cs="Arial"/>
          <w:b w:val="0"/>
          <w:bCs w:val="0"/>
          <w:sz w:val="22"/>
          <w:szCs w:val="22"/>
        </w:rPr>
        <w:t>do 31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286784">
        <w:rPr>
          <w:rFonts w:ascii="Arial" w:hAnsi="Arial" w:cs="Arial"/>
          <w:b w:val="0"/>
          <w:bCs w:val="0"/>
          <w:sz w:val="22"/>
          <w:szCs w:val="22"/>
          <w:lang w:val="cs-CZ"/>
        </w:rPr>
        <w:t>22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17ABEC51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053D9A">
        <w:rPr>
          <w:rFonts w:ascii="Arial" w:hAnsi="Arial" w:cs="Arial"/>
        </w:rPr>
        <w:t>31. 01</w:t>
      </w:r>
      <w:r w:rsidR="00286784">
        <w:rPr>
          <w:rFonts w:ascii="Arial" w:hAnsi="Arial" w:cs="Arial"/>
        </w:rPr>
        <w:t>. 2023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299E64AA" w14:textId="77777777" w:rsidR="008415A7" w:rsidRDefault="008415A7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22F1999A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lastRenderedPageBreak/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768A823A" w:rsidR="00EB4CAA" w:rsidRPr="00A413C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FD70AD" w:rsidRPr="00A413CE">
        <w:rPr>
          <w:rFonts w:ascii="Arial" w:eastAsia="MS Mincho" w:hAnsi="Arial"/>
          <w:b/>
          <w:sz w:val="22"/>
        </w:rPr>
        <w:t>II/353 Stáj – Zhoř, 2. stavba</w:t>
      </w:r>
      <w:r w:rsidR="00A413CE">
        <w:rPr>
          <w:rFonts w:ascii="Arial" w:eastAsia="MS Mincho" w:hAnsi="Arial"/>
          <w:b/>
          <w:sz w:val="22"/>
        </w:rPr>
        <w:t xml:space="preserve"> </w:t>
      </w:r>
      <w:r w:rsidR="00FD70AD" w:rsidRPr="00A413CE">
        <w:rPr>
          <w:rFonts w:ascii="Arial" w:eastAsia="MS Mincho" w:hAnsi="Arial"/>
          <w:b/>
          <w:sz w:val="22"/>
        </w:rPr>
        <w:t xml:space="preserve"> </w:t>
      </w:r>
      <w:r w:rsidR="00A413CE">
        <w:rPr>
          <w:rFonts w:ascii="Arial" w:eastAsia="MS Mincho" w:hAnsi="Arial"/>
          <w:b/>
          <w:sz w:val="22"/>
        </w:rPr>
        <w:t>(</w:t>
      </w:r>
      <w:r w:rsidR="00FD70AD" w:rsidRPr="00A413CE">
        <w:rPr>
          <w:rFonts w:ascii="Arial" w:hAnsi="Arial"/>
          <w:b/>
          <w:sz w:val="22"/>
        </w:rPr>
        <w:t>II/353 Žďár nad Sázavou – ul. Jihlavská</w:t>
      </w:r>
      <w:r w:rsidR="00A413CE">
        <w:rPr>
          <w:rFonts w:ascii="Arial" w:hAnsi="Arial"/>
          <w:b/>
          <w:sz w:val="22"/>
        </w:rPr>
        <w:t>)</w:t>
      </w:r>
      <w:r w:rsidRPr="00A413CE">
        <w:rPr>
          <w:rFonts w:ascii="Arial" w:hAnsi="Arial" w:cs="Arial"/>
          <w:b/>
          <w:bCs/>
          <w:sz w:val="22"/>
        </w:rPr>
        <w:t xml:space="preserve"> </w:t>
      </w:r>
      <w:r w:rsidRPr="00A413CE">
        <w:rPr>
          <w:rFonts w:ascii="Arial" w:hAnsi="Arial" w:cs="Arial"/>
          <w:bCs/>
          <w:sz w:val="22"/>
        </w:rPr>
        <w:t>a registrační číslo projektu</w:t>
      </w:r>
      <w:r w:rsidR="00340FCB" w:rsidRPr="00A413CE">
        <w:rPr>
          <w:rFonts w:ascii="Arial" w:hAnsi="Arial" w:cs="Arial"/>
          <w:b/>
          <w:bCs/>
          <w:sz w:val="22"/>
        </w:rPr>
        <w:t xml:space="preserve"> </w:t>
      </w:r>
      <w:r w:rsidR="00A413CE" w:rsidRPr="00A413CE">
        <w:rPr>
          <w:rFonts w:ascii="Arial" w:hAnsi="Arial" w:cs="Arial"/>
          <w:bCs/>
          <w:sz w:val="22"/>
        </w:rPr>
        <w:t>CZ.06.1.42/0.0/0.0/20_118/0016045</w:t>
      </w:r>
      <w:r w:rsidR="00A413CE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61BCA5CD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D319380" w14:textId="77777777" w:rsidR="008415A7" w:rsidRPr="009A50B9" w:rsidRDefault="008415A7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lastRenderedPageBreak/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0C72F99F" w:rsidR="00F77E11" w:rsidRPr="008415A7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5717F236" w14:textId="77777777" w:rsidR="008415A7" w:rsidRDefault="008415A7" w:rsidP="008415A7">
      <w:pPr>
        <w:pStyle w:val="Odstavecseseznamem"/>
        <w:rPr>
          <w:rFonts w:ascii="Arial" w:hAnsi="Arial" w:cs="Arial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3A90167" w14:textId="77777777" w:rsidR="00D00055" w:rsidRPr="003D7598" w:rsidRDefault="00D00055" w:rsidP="00D0005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3D7598">
        <w:rPr>
          <w:rFonts w:ascii="Arial" w:hAnsi="Arial" w:cs="Arial"/>
          <w:sz w:val="22"/>
        </w:rPr>
        <w:t>Zhotovitel je povinen vést po celou dobu provádění díla stavební deník</w:t>
      </w:r>
      <w:r w:rsidRPr="003D7598">
        <w:rPr>
          <w:rFonts w:ascii="Arial" w:hAnsi="Arial" w:cs="Arial"/>
          <w:spacing w:val="6"/>
          <w:sz w:val="22"/>
        </w:rPr>
        <w:t xml:space="preserve"> s denními záznamy o provedených pracích dle ust. § 157 zákona č. 183/2006 Sb., o územním plánování a stavebním řádu (stavební zákon) ve znění pozdějších předpisů, v souladu s přílohou č. 16 Vyhlášky č. 499/2006 Sb., </w:t>
      </w:r>
      <w:r w:rsidRPr="003D7598">
        <w:rPr>
          <w:rFonts w:ascii="Arial" w:hAnsi="Arial" w:cs="Arial"/>
          <w:spacing w:val="-6"/>
          <w:sz w:val="22"/>
        </w:rPr>
        <w:t>o</w:t>
      </w:r>
      <w:r w:rsidRPr="003D7598">
        <w:rPr>
          <w:rFonts w:ascii="Arial" w:hAnsi="Arial" w:cs="Arial"/>
          <w:spacing w:val="6"/>
          <w:sz w:val="22"/>
        </w:rPr>
        <w:t> </w:t>
      </w:r>
      <w:r w:rsidRPr="003D7598">
        <w:rPr>
          <w:rFonts w:ascii="Arial" w:hAnsi="Arial" w:cs="Arial"/>
          <w:spacing w:val="-6"/>
          <w:sz w:val="22"/>
        </w:rPr>
        <w:t>dokumentaci staveb, ve znění</w:t>
      </w:r>
      <w:r w:rsidRPr="003D7598">
        <w:rPr>
          <w:rFonts w:ascii="Arial" w:hAnsi="Arial" w:cs="Arial"/>
          <w:sz w:val="22"/>
        </w:rPr>
        <w:t xml:space="preserve"> </w:t>
      </w:r>
      <w:r w:rsidRPr="003D7598">
        <w:rPr>
          <w:rFonts w:ascii="Arial" w:hAnsi="Arial" w:cs="Arial"/>
          <w:spacing w:val="6"/>
          <w:sz w:val="22"/>
        </w:rPr>
        <w:t xml:space="preserve">pozdějších předpisů. </w:t>
      </w:r>
      <w:r w:rsidRPr="003D7598">
        <w:rPr>
          <w:rFonts w:ascii="Arial" w:hAnsi="Arial" w:cs="Arial"/>
          <w:sz w:val="22"/>
        </w:rPr>
        <w:t>S</w:t>
      </w:r>
      <w:r w:rsidRPr="003D7598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Pr="003D7598">
        <w:rPr>
          <w:rFonts w:ascii="Arial" w:hAnsi="Arial" w:cs="Arial"/>
          <w:spacing w:val="6"/>
          <w:sz w:val="22"/>
        </w:rPr>
        <w:t xml:space="preserve">pro celou stavbu. </w:t>
      </w:r>
    </w:p>
    <w:p w14:paraId="55A77DB8" w14:textId="77777777" w:rsidR="00D00055" w:rsidRPr="003D7598" w:rsidRDefault="00D00055" w:rsidP="00D00055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3D7598">
        <w:rPr>
          <w:rFonts w:ascii="Arial" w:hAnsi="Arial" w:cs="Arial"/>
          <w:spacing w:val="6"/>
          <w:sz w:val="22"/>
        </w:rPr>
        <w:t>V rámci vedení elektronického stavebního deníku (dále jen „ESD“) zhotovitel mimo jiné zajistí:</w:t>
      </w:r>
    </w:p>
    <w:p w14:paraId="158EE99E" w14:textId="77777777" w:rsidR="00D00055" w:rsidRPr="003D7598" w:rsidRDefault="00D00055" w:rsidP="00D00055">
      <w:pPr>
        <w:pStyle w:val="Odstavecseseznamem"/>
        <w:numPr>
          <w:ilvl w:val="0"/>
          <w:numId w:val="41"/>
        </w:numPr>
        <w:rPr>
          <w:rFonts w:ascii="Arial" w:hAnsi="Arial" w:cs="Arial"/>
        </w:rPr>
      </w:pPr>
      <w:r w:rsidRPr="003D7598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26A509D9" w14:textId="77777777" w:rsidR="00D00055" w:rsidRPr="003D7598" w:rsidRDefault="00D00055" w:rsidP="00D00055">
      <w:pPr>
        <w:pStyle w:val="Odstavecseseznamem"/>
        <w:numPr>
          <w:ilvl w:val="0"/>
          <w:numId w:val="41"/>
        </w:numPr>
        <w:rPr>
          <w:rFonts w:ascii="Arial" w:hAnsi="Arial" w:cs="Arial"/>
        </w:rPr>
      </w:pPr>
      <w:r w:rsidRPr="003D7598">
        <w:rPr>
          <w:rFonts w:ascii="Arial" w:hAnsi="Arial" w:cs="Arial"/>
        </w:rPr>
        <w:t xml:space="preserve">možnost vkládání fotek do ESD </w:t>
      </w:r>
    </w:p>
    <w:p w14:paraId="24778D32" w14:textId="77777777" w:rsidR="00D00055" w:rsidRPr="003D7598" w:rsidRDefault="00D00055" w:rsidP="00D00055">
      <w:pPr>
        <w:pStyle w:val="Odstavecseseznamem"/>
        <w:numPr>
          <w:ilvl w:val="0"/>
          <w:numId w:val="41"/>
        </w:numPr>
        <w:rPr>
          <w:rFonts w:ascii="Arial" w:hAnsi="Arial" w:cs="Arial"/>
        </w:rPr>
      </w:pPr>
      <w:r w:rsidRPr="003D7598">
        <w:rPr>
          <w:rFonts w:ascii="Arial" w:hAnsi="Arial" w:cs="Arial"/>
        </w:rPr>
        <w:t>export záznamů ESD pro audit a ověření platnosti časových razítek</w:t>
      </w:r>
    </w:p>
    <w:p w14:paraId="197075F5" w14:textId="77777777" w:rsidR="00D00055" w:rsidRPr="003D7598" w:rsidRDefault="00D00055" w:rsidP="00D00055">
      <w:pPr>
        <w:pStyle w:val="Odstavecseseznamem"/>
        <w:numPr>
          <w:ilvl w:val="0"/>
          <w:numId w:val="41"/>
        </w:numPr>
        <w:rPr>
          <w:rFonts w:ascii="Arial" w:hAnsi="Arial" w:cs="Arial"/>
        </w:rPr>
      </w:pPr>
      <w:r w:rsidRPr="003D7598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0A69F3BA" w14:textId="77777777" w:rsidR="00D00055" w:rsidRPr="003D7598" w:rsidRDefault="00D00055" w:rsidP="00D00055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1DB7D122" w14:textId="77777777" w:rsidR="00D00055" w:rsidRPr="003D7598" w:rsidRDefault="00D00055" w:rsidP="00D0005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3D7598">
        <w:rPr>
          <w:rFonts w:ascii="Arial" w:hAnsi="Arial" w:cs="Arial"/>
          <w:spacing w:val="6"/>
          <w:sz w:val="22"/>
        </w:rPr>
        <w:lastRenderedPageBreak/>
        <w:t>Do stavebního deníku budou zapisovány veškeré skutečnosti rozhodující</w:t>
      </w:r>
      <w:r w:rsidRPr="003D7598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</w:t>
      </w:r>
      <w:r w:rsidRPr="003D7598">
        <w:rPr>
          <w:rFonts w:ascii="Arial" w:hAnsi="Arial" w:cs="Arial"/>
          <w:spacing w:val="6"/>
          <w:sz w:val="22"/>
        </w:rPr>
        <w:t xml:space="preserve">Vedení deníku končí dnem odstranění poslední vady oznámené (reklamované) v zápise </w:t>
      </w:r>
      <w:r w:rsidRPr="003D7598">
        <w:rPr>
          <w:rFonts w:ascii="Arial" w:hAnsi="Arial" w:cs="Arial"/>
          <w:sz w:val="22"/>
        </w:rPr>
        <w:t xml:space="preserve">o předání a převzetí stavby. 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9F3D1A1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D199A">
        <w:rPr>
          <w:rFonts w:ascii="Arial" w:hAnsi="Arial" w:cs="Arial"/>
          <w:sz w:val="22"/>
        </w:rPr>
        <w:t>DOPRAVOPROJEKT Ostrava a.s.</w:t>
      </w:r>
      <w:r w:rsidR="00B101F2">
        <w:rPr>
          <w:rFonts w:ascii="Arial" w:hAnsi="Arial" w:cs="Arial"/>
          <w:sz w:val="22"/>
        </w:rPr>
        <w:t xml:space="preserve">, </w:t>
      </w:r>
      <w:r w:rsidR="008D199A">
        <w:rPr>
          <w:rFonts w:ascii="Arial" w:hAnsi="Arial" w:cs="Arial"/>
          <w:sz w:val="22"/>
        </w:rPr>
        <w:t>Masarykovo náměstí 5/5</w:t>
      </w:r>
      <w:r w:rsidR="00B101F2">
        <w:rPr>
          <w:rFonts w:ascii="Arial" w:hAnsi="Arial" w:cs="Arial"/>
          <w:sz w:val="22"/>
        </w:rPr>
        <w:t>,</w:t>
      </w:r>
      <w:r w:rsidR="009826E0" w:rsidRPr="009826E0">
        <w:rPr>
          <w:sz w:val="22"/>
        </w:rPr>
        <w:t xml:space="preserve"> </w:t>
      </w:r>
      <w:r w:rsidR="009826E0" w:rsidRPr="009826E0">
        <w:rPr>
          <w:rFonts w:ascii="Arial" w:hAnsi="Arial" w:cs="Arial"/>
          <w:sz w:val="22"/>
        </w:rPr>
        <w:t>Moravská Ostrava,</w:t>
      </w:r>
      <w:r w:rsidR="00B101F2">
        <w:rPr>
          <w:rFonts w:ascii="Arial" w:hAnsi="Arial" w:cs="Arial"/>
          <w:sz w:val="22"/>
        </w:rPr>
        <w:t xml:space="preserve"> </w:t>
      </w:r>
      <w:r w:rsidR="008D199A">
        <w:rPr>
          <w:rFonts w:ascii="Arial" w:hAnsi="Arial" w:cs="Arial"/>
          <w:sz w:val="22"/>
        </w:rPr>
        <w:t>7</w:t>
      </w:r>
      <w:r w:rsidR="00B101F2">
        <w:rPr>
          <w:rFonts w:ascii="Arial" w:hAnsi="Arial" w:cs="Arial"/>
          <w:sz w:val="22"/>
        </w:rPr>
        <w:t>02</w:t>
      </w:r>
      <w:r w:rsidR="008D199A">
        <w:rPr>
          <w:rFonts w:ascii="Arial" w:hAnsi="Arial" w:cs="Arial"/>
          <w:sz w:val="22"/>
        </w:rPr>
        <w:t xml:space="preserve"> 00</w:t>
      </w:r>
      <w:r w:rsidR="00B101F2">
        <w:rPr>
          <w:rFonts w:ascii="Arial" w:hAnsi="Arial" w:cs="Arial"/>
          <w:sz w:val="22"/>
        </w:rPr>
        <w:t xml:space="preserve"> </w:t>
      </w:r>
      <w:r w:rsidR="008D199A">
        <w:rPr>
          <w:rFonts w:ascii="Arial" w:hAnsi="Arial" w:cs="Arial"/>
          <w:sz w:val="22"/>
        </w:rPr>
        <w:t>Ostrava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8D199A">
        <w:rPr>
          <w:rFonts w:ascii="Arial" w:hAnsi="Arial" w:cs="Arial"/>
          <w:sz w:val="22"/>
        </w:rPr>
        <w:t>42767377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3BDF18BD" w:rsidR="00F77E11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42703C5F" w14:textId="77777777" w:rsidR="008415A7" w:rsidRDefault="008415A7" w:rsidP="008415A7">
      <w:pPr>
        <w:pStyle w:val="Odstavecseseznamem"/>
        <w:rPr>
          <w:rFonts w:ascii="Arial" w:hAnsi="Arial" w:cs="Arial"/>
        </w:rPr>
      </w:pPr>
    </w:p>
    <w:p w14:paraId="78C4E672" w14:textId="77777777" w:rsidR="008415A7" w:rsidRPr="009A50B9" w:rsidRDefault="008415A7" w:rsidP="008415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782188C5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B7352A0" w14:textId="77777777" w:rsidR="003D7598" w:rsidRDefault="003D7598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5FB4F04B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lastRenderedPageBreak/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2583EA35" w:rsidR="00942425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3C3B99DF" w14:textId="77777777" w:rsidR="009D3D3A" w:rsidRDefault="009D3D3A" w:rsidP="009D3D3A">
      <w:pPr>
        <w:pStyle w:val="Odstavecseseznamem"/>
        <w:rPr>
          <w:rFonts w:ascii="Arial" w:hAnsi="Arial" w:cs="Arial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6E8D588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0E1B79A3" w:rsid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</w:t>
      </w:r>
      <w:r w:rsidRPr="003D7598"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14:paraId="4F1607AE" w14:textId="77777777" w:rsidR="009D3D3A" w:rsidRPr="003D7598" w:rsidRDefault="009D3D3A" w:rsidP="009D3D3A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14:paraId="7D717B6D" w14:textId="759D0133" w:rsidR="00711D08" w:rsidRPr="009D3D3A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3D7598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předáním </w:t>
      </w:r>
      <w:r w:rsidRPr="003D7598">
        <w:rPr>
          <w:rFonts w:ascii="Arial" w:hAnsi="Arial" w:cs="Arial"/>
          <w:sz w:val="22"/>
        </w:rPr>
        <w:t>bankovní záruky za řádné provedení díla dle odst. 12.1</w:t>
      </w:r>
      <w:r w:rsidR="00AB79A8" w:rsidRPr="003D7598">
        <w:rPr>
          <w:rFonts w:ascii="Arial" w:hAnsi="Arial" w:cs="Arial"/>
          <w:sz w:val="22"/>
        </w:rPr>
        <w:t>.</w:t>
      </w:r>
      <w:r w:rsidRPr="003D7598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3D7598">
        <w:rPr>
          <w:rFonts w:ascii="Arial" w:hAnsi="Arial" w:cs="Arial"/>
          <w:sz w:val="22"/>
        </w:rPr>
        <w:t>.</w:t>
      </w:r>
      <w:r w:rsidRPr="003D7598">
        <w:rPr>
          <w:rFonts w:ascii="Arial" w:hAnsi="Arial" w:cs="Arial"/>
          <w:sz w:val="22"/>
        </w:rPr>
        <w:t xml:space="preserve">, </w:t>
      </w:r>
      <w:r w:rsidRPr="003D7598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3D7598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56CDC9A9" w14:textId="77777777" w:rsidR="009D3D3A" w:rsidRDefault="009D3D3A" w:rsidP="009D3D3A">
      <w:pPr>
        <w:pStyle w:val="Odstavecseseznamem"/>
        <w:rPr>
          <w:rFonts w:ascii="Arial" w:hAnsi="Arial"/>
          <w:szCs w:val="24"/>
          <w:lang w:eastAsia="cs-CZ"/>
        </w:rPr>
      </w:pP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12F024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</w:t>
      </w:r>
      <w:bookmarkStart w:id="1" w:name="_GoBack"/>
      <w:bookmarkEnd w:id="1"/>
      <w:r w:rsidRPr="009A50B9">
        <w:rPr>
          <w:rFonts w:ascii="Arial" w:hAnsi="Arial" w:cs="Arial"/>
          <w:sz w:val="22"/>
        </w:rPr>
        <w:t xml:space="preserve">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55488FC2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3D7598" w:rsidRPr="003D7598">
        <w:rPr>
          <w:rFonts w:ascii="Arial" w:hAnsi="Arial" w:cs="Arial"/>
        </w:rPr>
        <w:t>6</w:t>
      </w:r>
      <w:r w:rsidR="000A314D" w:rsidRPr="003D7598">
        <w:rPr>
          <w:rFonts w:ascii="Arial" w:hAnsi="Arial" w:cs="Arial"/>
        </w:rPr>
        <w:t>0</w:t>
      </w:r>
      <w:r w:rsidR="005324B3" w:rsidRPr="003D7598">
        <w:rPr>
          <w:rFonts w:ascii="Arial" w:hAnsi="Arial" w:cs="Arial"/>
        </w:rPr>
        <w:t>0</w:t>
      </w:r>
      <w:r w:rsidRPr="003D7598">
        <w:rPr>
          <w:rFonts w:ascii="Arial" w:hAnsi="Arial" w:cs="Arial"/>
        </w:rPr>
        <w:t xml:space="preserve"> 000</w:t>
      </w:r>
      <w:r w:rsidRPr="00CB1749">
        <w:rPr>
          <w:rFonts w:ascii="Arial" w:hAnsi="Arial" w:cs="Arial"/>
        </w:rPr>
        <w:t xml:space="preserve">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49753448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3D7598" w:rsidRPr="003D7598">
        <w:rPr>
          <w:rFonts w:ascii="Arial" w:hAnsi="Arial" w:cs="Arial"/>
        </w:rPr>
        <w:t>3</w:t>
      </w:r>
      <w:r w:rsidR="00212555" w:rsidRPr="003D7598">
        <w:rPr>
          <w:rFonts w:ascii="Arial" w:hAnsi="Arial" w:cs="Arial"/>
        </w:rPr>
        <w:t>0</w:t>
      </w:r>
      <w:r w:rsidR="001018B2" w:rsidRPr="003D7598">
        <w:rPr>
          <w:rFonts w:ascii="Arial" w:hAnsi="Arial" w:cs="Arial"/>
        </w:rPr>
        <w:t>0</w:t>
      </w:r>
      <w:r w:rsidRPr="003D7598">
        <w:rPr>
          <w:rFonts w:ascii="Arial" w:hAnsi="Arial" w:cs="Arial"/>
        </w:rPr>
        <w:t xml:space="preserve"> 000</w:t>
      </w:r>
      <w:r w:rsidRPr="00CB1749">
        <w:rPr>
          <w:rFonts w:ascii="Arial" w:hAnsi="Arial" w:cs="Arial"/>
        </w:rPr>
        <w:t xml:space="preserve">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 xml:space="preserve">této smlouvy. Z této bankovní záruky musí vyplývat právo objednatele čerpat finanční prostředky v případě, </w:t>
      </w:r>
      <w:r w:rsidRPr="00FE4566">
        <w:rPr>
          <w:rFonts w:ascii="Arial" w:hAnsi="Arial" w:cs="Arial"/>
        </w:rPr>
        <w:lastRenderedPageBreak/>
        <w:t>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2E8236FF" w14:textId="64DF6674" w:rsidR="00665E93" w:rsidRPr="008415A7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  <w:sz w:val="32"/>
          <w:szCs w:val="32"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5C068088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7BCDD523" w14:textId="77777777" w:rsidR="009D3D3A" w:rsidRDefault="009D3D3A" w:rsidP="009D3D3A">
      <w:pPr>
        <w:pStyle w:val="Odstavecseseznamem"/>
        <w:rPr>
          <w:rFonts w:ascii="Arial" w:hAnsi="Arial" w:cs="Arial"/>
        </w:rPr>
      </w:pPr>
    </w:p>
    <w:p w14:paraId="007DC657" w14:textId="77777777" w:rsidR="009D3D3A" w:rsidRDefault="009D3D3A" w:rsidP="009D3D3A">
      <w:pPr>
        <w:pStyle w:val="Zkladntextodsazen"/>
        <w:jc w:val="both"/>
        <w:rPr>
          <w:rFonts w:ascii="Arial" w:hAnsi="Arial" w:cs="Arial"/>
          <w:sz w:val="22"/>
        </w:rPr>
      </w:pP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lastRenderedPageBreak/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E60F0E3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5715C148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6F446E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DDD0DE2" w14:textId="77777777" w:rsidR="009D3D3A" w:rsidRDefault="009D3D3A" w:rsidP="009D3D3A">
      <w:pPr>
        <w:pStyle w:val="Odstavecseseznamem"/>
        <w:rPr>
          <w:rFonts w:ascii="Arial" w:hAnsi="Arial" w:cs="Arial"/>
          <w:spacing w:val="-6"/>
        </w:rPr>
      </w:pPr>
    </w:p>
    <w:p w14:paraId="78A4DC57" w14:textId="77777777" w:rsidR="009D3D3A" w:rsidRPr="006F446E" w:rsidRDefault="009D3D3A" w:rsidP="009D3D3A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6146A07" w14:textId="77777777" w:rsidR="004144F1" w:rsidRPr="006F446E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6F446E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6F446E">
        <w:rPr>
          <w:rFonts w:ascii="Arial" w:hAnsi="Arial" w:cs="Arial"/>
          <w:spacing w:val="-6"/>
          <w:sz w:val="22"/>
        </w:rPr>
        <w:lastRenderedPageBreak/>
        <w:t xml:space="preserve">Smlouva je </w:t>
      </w:r>
      <w:r w:rsidR="00817176" w:rsidRPr="006F446E">
        <w:rPr>
          <w:rFonts w:ascii="Arial" w:hAnsi="Arial" w:cs="Arial"/>
          <w:spacing w:val="-6"/>
          <w:sz w:val="22"/>
        </w:rPr>
        <w:t>uzavřena elektronicky</w:t>
      </w:r>
      <w:r w:rsidRPr="006F446E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Pr="006F446E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Pr="006F446E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F446E">
        <w:rPr>
          <w:rFonts w:ascii="Arial" w:hAnsi="Arial" w:cs="Arial"/>
          <w:sz w:val="22"/>
        </w:rPr>
        <w:t>Tato smlouva nabývá platnosti dnem podpisu</w:t>
      </w:r>
      <w:r w:rsidR="00BC3A97" w:rsidRPr="006F446E">
        <w:rPr>
          <w:rFonts w:ascii="Arial" w:hAnsi="Arial" w:cs="Arial"/>
          <w:sz w:val="22"/>
        </w:rPr>
        <w:t xml:space="preserve"> oprávněnými zástupci smluvních stran</w:t>
      </w:r>
      <w:r w:rsidRPr="006F446E"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 w:rsidRPr="006F446E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6F446E">
        <w:rPr>
          <w:rFonts w:ascii="Arial" w:hAnsi="Arial" w:cs="Arial"/>
          <w:spacing w:val="-4"/>
        </w:rPr>
        <w:t>Smluvní strany se dohodly</w:t>
      </w:r>
      <w:r w:rsidRPr="00B470DF">
        <w:rPr>
          <w:rFonts w:ascii="Arial" w:hAnsi="Arial" w:cs="Arial"/>
          <w:spacing w:val="-4"/>
        </w:rPr>
        <w:t>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6470744B" w:rsidR="00F77E11" w:rsidRPr="009A50B9" w:rsidRDefault="0023357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0175C" w14:textId="77777777" w:rsidR="00D54310" w:rsidRDefault="00D54310">
      <w:r>
        <w:separator/>
      </w:r>
    </w:p>
  </w:endnote>
  <w:endnote w:type="continuationSeparator" w:id="0">
    <w:p w14:paraId="60CFA4CE" w14:textId="77777777" w:rsidR="00D54310" w:rsidRDefault="00D5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286784" w:rsidRDefault="002867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286784" w:rsidRDefault="002867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EB84F02" w:rsidR="00286784" w:rsidRDefault="00286784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46446"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4644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24E3594" w:rsidR="00286784" w:rsidRDefault="00286784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4644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4644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E4AE9" w14:textId="77777777" w:rsidR="00D54310" w:rsidRDefault="00D54310">
      <w:r>
        <w:separator/>
      </w:r>
    </w:p>
  </w:footnote>
  <w:footnote w:type="continuationSeparator" w:id="0">
    <w:p w14:paraId="6D4FF92B" w14:textId="77777777" w:rsidR="00D54310" w:rsidRDefault="00D54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286784" w:rsidRPr="00BB2481" w:rsidRDefault="00286784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286784" w:rsidRPr="00BB2481" w:rsidRDefault="00286784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286784" w:rsidRDefault="002867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8E5121A"/>
    <w:multiLevelType w:val="hybridMultilevel"/>
    <w:tmpl w:val="4BCE7E82"/>
    <w:lvl w:ilvl="0" w:tplc="FDEE2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3"/>
  </w:num>
  <w:num w:numId="9">
    <w:abstractNumId w:val="37"/>
  </w:num>
  <w:num w:numId="10">
    <w:abstractNumId w:val="50"/>
  </w:num>
  <w:num w:numId="11">
    <w:abstractNumId w:val="44"/>
  </w:num>
  <w:num w:numId="12">
    <w:abstractNumId w:val="14"/>
  </w:num>
  <w:num w:numId="13">
    <w:abstractNumId w:val="28"/>
  </w:num>
  <w:num w:numId="14">
    <w:abstractNumId w:val="51"/>
  </w:num>
  <w:num w:numId="15">
    <w:abstractNumId w:val="19"/>
  </w:num>
  <w:num w:numId="16">
    <w:abstractNumId w:val="30"/>
  </w:num>
  <w:num w:numId="17">
    <w:abstractNumId w:val="24"/>
  </w:num>
  <w:num w:numId="18">
    <w:abstractNumId w:val="42"/>
  </w:num>
  <w:num w:numId="19">
    <w:abstractNumId w:val="46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9"/>
  </w:num>
  <w:num w:numId="29">
    <w:abstractNumId w:val="27"/>
  </w:num>
  <w:num w:numId="30">
    <w:abstractNumId w:val="22"/>
  </w:num>
  <w:num w:numId="31">
    <w:abstractNumId w:val="32"/>
  </w:num>
  <w:num w:numId="32">
    <w:abstractNumId w:val="39"/>
  </w:num>
  <w:num w:numId="33">
    <w:abstractNumId w:val="55"/>
  </w:num>
  <w:num w:numId="34">
    <w:abstractNumId w:val="25"/>
  </w:num>
  <w:num w:numId="35">
    <w:abstractNumId w:val="34"/>
  </w:num>
  <w:num w:numId="36">
    <w:abstractNumId w:val="54"/>
  </w:num>
  <w:num w:numId="37">
    <w:abstractNumId w:val="17"/>
  </w:num>
  <w:num w:numId="38">
    <w:abstractNumId w:val="52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626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4ADC"/>
    <w:rsid w:val="0002687E"/>
    <w:rsid w:val="000301ED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3D9A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4814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36F1C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84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29B7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5CF3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D7598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1345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156E"/>
    <w:rsid w:val="005F21E4"/>
    <w:rsid w:val="005F377B"/>
    <w:rsid w:val="005F4063"/>
    <w:rsid w:val="005F468D"/>
    <w:rsid w:val="005F7A73"/>
    <w:rsid w:val="0060290F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27F0D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65E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446E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7BD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15A7"/>
    <w:rsid w:val="00845C25"/>
    <w:rsid w:val="00846446"/>
    <w:rsid w:val="008479D8"/>
    <w:rsid w:val="008502D7"/>
    <w:rsid w:val="008526EE"/>
    <w:rsid w:val="0085694C"/>
    <w:rsid w:val="00856A9A"/>
    <w:rsid w:val="00857B58"/>
    <w:rsid w:val="00861451"/>
    <w:rsid w:val="008615D3"/>
    <w:rsid w:val="00861F40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4510"/>
    <w:rsid w:val="009C610C"/>
    <w:rsid w:val="009D080B"/>
    <w:rsid w:val="009D1C82"/>
    <w:rsid w:val="009D21C7"/>
    <w:rsid w:val="009D3D3A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13CE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180C"/>
    <w:rsid w:val="00AC26EE"/>
    <w:rsid w:val="00AC3462"/>
    <w:rsid w:val="00AC3BC8"/>
    <w:rsid w:val="00AC562D"/>
    <w:rsid w:val="00AC7660"/>
    <w:rsid w:val="00AD06D8"/>
    <w:rsid w:val="00AD63E0"/>
    <w:rsid w:val="00AE21FB"/>
    <w:rsid w:val="00AE6ED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039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B27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438A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005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4310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0E83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CAB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0AD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77E2-8FD9-4116-9FD5-9D627020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21</Pages>
  <Words>9708</Words>
  <Characters>57278</Characters>
  <Application>Microsoft Office Word</Application>
  <DocSecurity>0</DocSecurity>
  <Lines>477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112</cp:revision>
  <cp:lastPrinted>2018-03-09T12:37:00Z</cp:lastPrinted>
  <dcterms:created xsi:type="dcterms:W3CDTF">2019-10-25T10:35:00Z</dcterms:created>
  <dcterms:modified xsi:type="dcterms:W3CDTF">2021-12-13T13:45:00Z</dcterms:modified>
</cp:coreProperties>
</file>